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微软雅黑" w:eastAsia="方正小标宋_GBK"/>
          <w:bCs/>
          <w:sz w:val="44"/>
          <w:szCs w:val="44"/>
        </w:rPr>
      </w:pPr>
      <w:r>
        <w:rPr>
          <w:rFonts w:hint="eastAsia" w:ascii="方正小标宋_GBK" w:hAnsi="微软雅黑" w:eastAsia="方正小标宋_GBK"/>
          <w:bCs/>
          <w:sz w:val="44"/>
          <w:szCs w:val="44"/>
        </w:rPr>
        <w:t>围绕中心 服务大局 凝心聚力促发展</w:t>
      </w:r>
    </w:p>
    <w:p>
      <w:pPr>
        <w:spacing w:before="156" w:beforeLines="50" w:line="480" w:lineRule="exact"/>
        <w:jc w:val="center"/>
        <w:rPr>
          <w:rFonts w:ascii="楷体" w:hAnsi="楷体" w:eastAsia="楷体"/>
          <w:sz w:val="32"/>
          <w:szCs w:val="32"/>
        </w:rPr>
      </w:pPr>
      <w:r>
        <w:rPr>
          <w:rFonts w:hint="eastAsia" w:ascii="黑体" w:hAnsi="黑体" w:eastAsia="黑体"/>
          <w:sz w:val="32"/>
          <w:szCs w:val="32"/>
        </w:rPr>
        <w:t>——荆楚理工学院第三届工会委员会工作报告</w:t>
      </w:r>
    </w:p>
    <w:p>
      <w:pPr>
        <w:spacing w:line="540" w:lineRule="exact"/>
        <w:rPr>
          <w:sz w:val="28"/>
          <w:szCs w:val="28"/>
        </w:rPr>
      </w:pPr>
    </w:p>
    <w:p>
      <w:pPr>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各位领导、各位代表：</w:t>
      </w:r>
    </w:p>
    <w:p>
      <w:pPr>
        <w:ind w:firstLine="640" w:firstLineChars="200"/>
        <w:rPr>
          <w:sz w:val="28"/>
          <w:szCs w:val="28"/>
        </w:rPr>
      </w:pPr>
      <w:r>
        <w:rPr>
          <w:rFonts w:hint="eastAsia" w:ascii="仿宋_GB2312" w:eastAsia="仿宋_GB2312" w:cstheme="minorBidi"/>
          <w:color w:val="000000" w:themeColor="text1"/>
          <w:sz w:val="32"/>
          <w:szCs w:val="32"/>
          <w14:textFill>
            <w14:solidFill>
              <w14:schemeClr w14:val="tx1"/>
            </w14:solidFill>
          </w14:textFill>
        </w:rPr>
        <w:t>受三届工会委员会的委托，现向大会报告工会工作情况，请予审议。</w:t>
      </w:r>
    </w:p>
    <w:p>
      <w:pPr>
        <w:ind w:firstLine="640" w:firstLineChars="200"/>
        <w:rPr>
          <w:rFonts w:ascii="黑体" w:eastAsia="黑体"/>
          <w:bCs/>
          <w:sz w:val="32"/>
          <w:szCs w:val="32"/>
        </w:rPr>
      </w:pPr>
      <w:r>
        <w:rPr>
          <w:rFonts w:hint="eastAsia" w:ascii="黑体" w:eastAsia="黑体"/>
          <w:bCs/>
          <w:sz w:val="32"/>
          <w:szCs w:val="32"/>
        </w:rPr>
        <w:t>一、过去五年工作回顾</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 xml:space="preserve">过去五年,工会在上级工会组织和学校党委的领导下，坚持以习近平新时代中国特色社会主义思想为指导，围绕学校立德树人根本任务和中心工作，全面履行职能职责，团结广大教职工奋发有为，为学校各项事业发展做出了重要贡献。   </w:t>
      </w:r>
    </w:p>
    <w:p>
      <w:pPr>
        <w:widowControl/>
        <w:shd w:val="clear" w:color="auto" w:fill="FFFFFF"/>
        <w:jc w:val="left"/>
        <w:rPr>
          <w:rFonts w:ascii="楷体" w:hAnsi="楷体" w:eastAsia="楷体" w:cs="楷体_GB2312"/>
          <w:b/>
          <w:kern w:val="0"/>
          <w:sz w:val="32"/>
          <w:szCs w:val="32"/>
        </w:rPr>
      </w:pPr>
      <w:r>
        <w:rPr>
          <w:rFonts w:hint="eastAsia" w:ascii="楷体" w:hAnsi="楷体" w:eastAsia="楷体" w:cs="楷体_GB2312"/>
          <w:b/>
          <w:kern w:val="0"/>
          <w:sz w:val="32"/>
          <w:szCs w:val="32"/>
        </w:rPr>
        <w:t xml:space="preserve">  （一）推进民主政治建设，教职工参政议政积极性不断增强</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1.全面落实“两代会”职能职责。</w:t>
      </w:r>
      <w:r>
        <w:rPr>
          <w:rFonts w:hint="eastAsia" w:ascii="仿宋_GB2312" w:eastAsia="仿宋_GB2312" w:cstheme="minorBidi"/>
          <w:color w:val="000000" w:themeColor="text1"/>
          <w:sz w:val="32"/>
          <w:szCs w:val="32"/>
          <w14:textFill>
            <w14:solidFill>
              <w14:schemeClr w14:val="tx1"/>
            </w14:solidFill>
          </w14:textFill>
        </w:rPr>
        <w:t>认真贯彻落实国家、省、市和学校“两代会”相关规定，坚持每年至少召开一次“两代会”。三届工会委员会履职期间，圆满召开了6次“两代会”（含1次专题会议）；与会代表认真听取并审议学校“十三五”和“十四五”教育事业发展规划、学校工作、工会工作、财务工作、提案工作等报告，参与涉及学校发展和教职工利益重大事项的决策，充分发扬民主，汇聚集体智慧。</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2.认真做好提案工作。</w:t>
      </w:r>
      <w:r>
        <w:rPr>
          <w:rFonts w:hint="eastAsia" w:ascii="仿宋_GB2312" w:eastAsia="仿宋_GB2312" w:cstheme="minorBidi"/>
          <w:color w:val="000000" w:themeColor="text1"/>
          <w:sz w:val="32"/>
          <w:szCs w:val="32"/>
          <w14:textFill>
            <w14:solidFill>
              <w14:schemeClr w14:val="tx1"/>
            </w14:solidFill>
          </w14:textFill>
        </w:rPr>
        <w:t>“两代会”提案是教职工参与学校民主管理、民主决策、民主监督的重要形式和渠道，是“两代会”工作的重要组成部分。提案工作委员会做到会前有部署，会后有答复，严格提案审查、办理、答复等程序，确保提案件件有回音、事事有落实。过去五年共收到代表提案84件，内容涉及行政管理、教学科研、民生福利、师资队伍建设、校园建设、后勤保障与服务等，办理满意度达98%以上。教职工对学校建设发展责任意识不断增强，建言献策积极性不断提高。</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3.闭会期间多形式参与学校民主管理。</w:t>
      </w:r>
      <w:r>
        <w:rPr>
          <w:rFonts w:hint="eastAsia" w:ascii="仿宋_GB2312" w:eastAsia="仿宋_GB2312" w:cstheme="minorBidi"/>
          <w:color w:val="000000" w:themeColor="text1"/>
          <w:sz w:val="32"/>
          <w:szCs w:val="32"/>
          <w14:textFill>
            <w14:solidFill>
              <w14:schemeClr w14:val="tx1"/>
            </w14:solidFill>
          </w14:textFill>
        </w:rPr>
        <w:t>充分发挥代表团团长联席会议作用，多次就涉及学校发展和教职工切身利益的重大事项进行意见征集。组织代表参与学校招投标相关监督工作（包括评委抽选、谈判过程、合格验收等环节），内容涵盖基础建设、大型设备和物资采购、委托服务代理等，参与次数近160次。</w:t>
      </w:r>
    </w:p>
    <w:p>
      <w:pPr>
        <w:widowControl/>
        <w:shd w:val="clear" w:color="auto" w:fill="FFFFFF"/>
        <w:jc w:val="left"/>
        <w:rPr>
          <w:rFonts w:ascii="楷体" w:hAnsi="楷体" w:eastAsia="楷体" w:cs="楷体_GB2312"/>
          <w:b/>
          <w:kern w:val="0"/>
          <w:sz w:val="32"/>
          <w:szCs w:val="32"/>
        </w:rPr>
      </w:pPr>
      <w:r>
        <w:rPr>
          <w:rFonts w:hint="eastAsia" w:ascii="楷体" w:hAnsi="楷体" w:eastAsia="楷体" w:cs="楷体_GB2312"/>
          <w:b/>
          <w:kern w:val="0"/>
          <w:sz w:val="32"/>
          <w:szCs w:val="32"/>
        </w:rPr>
        <w:t xml:space="preserve">  （二）维护教职工群体利益，教职工民生福利不断提高</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1.提高各项慰问标准。</w:t>
      </w:r>
      <w:r>
        <w:rPr>
          <w:rFonts w:hint="eastAsia" w:ascii="仿宋_GB2312" w:eastAsia="仿宋_GB2312" w:cstheme="minorBidi"/>
          <w:color w:val="000000" w:themeColor="text1"/>
          <w:sz w:val="32"/>
          <w:szCs w:val="32"/>
          <w14:textFill>
            <w14:solidFill>
              <w14:schemeClr w14:val="tx1"/>
            </w14:solidFill>
          </w14:textFill>
        </w:rPr>
        <w:t>根据上级文件不断修订完善学校教职工慰问管理办法；慰问内容不断丰富，除生病住院、婚丧嫁娶外，生育、退休、生日等也逐步纳入慰问范畴；慰问标准大幅提升，五年来，生病住院慰问标准由200元/人提高到500元/人；今年在学校党委和行政的大力支持下，将传统节日慰问标准从1200元/人/年提高到1700元/人/年；慰问形式更加多样，通过电话、短信、走访、视频等方式，切实把关心关怀送到教职工心里。</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2.做好教职工体检工作。</w:t>
      </w:r>
      <w:r>
        <w:rPr>
          <w:rFonts w:hint="eastAsia" w:ascii="仿宋_GB2312" w:eastAsia="仿宋_GB2312" w:cstheme="minorBidi"/>
          <w:color w:val="000000" w:themeColor="text1"/>
          <w:sz w:val="32"/>
          <w:szCs w:val="32"/>
          <w14:textFill>
            <w14:solidFill>
              <w14:schemeClr w14:val="tx1"/>
            </w14:solidFill>
          </w14:textFill>
        </w:rPr>
        <w:t>个人体检标准不断提高，体检项目不断优化，充分考虑性别、年龄等差异，制定不同的体检方案，做到应检尽检。</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3.完善困难教职工帮扶机制。</w:t>
      </w:r>
      <w:r>
        <w:rPr>
          <w:rFonts w:hint="eastAsia" w:ascii="仿宋_GB2312" w:eastAsia="仿宋_GB2312" w:cstheme="minorBidi"/>
          <w:color w:val="000000" w:themeColor="text1"/>
          <w:sz w:val="32"/>
          <w:szCs w:val="32"/>
          <w14:textFill>
            <w14:solidFill>
              <w14:schemeClr w14:val="tx1"/>
            </w14:solidFill>
          </w14:textFill>
        </w:rPr>
        <w:t>每年进行困难教职工摸底，民主评定困难等级，详尽建立困难教职工档案，由校领导带队走访慰问；对突发生活困难教职工也及时予以帮扶，让教职工深切感受到学校的温暖和关爱。</w:t>
      </w:r>
    </w:p>
    <w:p>
      <w:pPr>
        <w:widowControl/>
        <w:shd w:val="clear" w:color="auto" w:fill="FFFFFF"/>
        <w:jc w:val="left"/>
        <w:rPr>
          <w:rFonts w:ascii="楷体" w:hAnsi="楷体" w:eastAsia="楷体" w:cs="楷体_GB2312"/>
          <w:b/>
          <w:kern w:val="0"/>
          <w:sz w:val="32"/>
          <w:szCs w:val="32"/>
        </w:rPr>
      </w:pPr>
      <w:r>
        <w:rPr>
          <w:rFonts w:hint="eastAsia" w:ascii="楷体" w:hAnsi="楷体" w:eastAsia="楷体" w:cs="楷体_GB2312"/>
          <w:b/>
          <w:kern w:val="0"/>
          <w:sz w:val="32"/>
          <w:szCs w:val="32"/>
        </w:rPr>
        <w:t xml:space="preserve">  （三）搭建文化活动载体，教职工业余生活不断丰富</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1.举办大型活动，凝聚集体意识。</w:t>
      </w:r>
      <w:r>
        <w:rPr>
          <w:rFonts w:hint="eastAsia" w:ascii="仿宋_GB2312" w:eastAsia="仿宋_GB2312" w:cstheme="minorBidi"/>
          <w:color w:val="000000" w:themeColor="text1"/>
          <w:sz w:val="32"/>
          <w:szCs w:val="32"/>
          <w14:textFill>
            <w14:solidFill>
              <w14:schemeClr w14:val="tx1"/>
            </w14:solidFill>
          </w14:textFill>
        </w:rPr>
        <w:t>坚持以全校性参与活动为主体，注重发掘具有群众性、普遍性和广泛性的活动项目。过去五年，成功举办五届羽毛球和气排球比赛，指导二级工会小组不定期开展春、秋游活动，教职工团结合作、奋勇拼搏的氛围日渐浓厚。</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2.校外各类文体竞赛活动取得佳绩。</w:t>
      </w:r>
      <w:r>
        <w:rPr>
          <w:rFonts w:hint="eastAsia" w:ascii="仿宋_GB2312" w:eastAsia="仿宋_GB2312" w:cstheme="minorBidi"/>
          <w:color w:val="000000" w:themeColor="text1"/>
          <w:sz w:val="32"/>
          <w:szCs w:val="32"/>
          <w14:textFill>
            <w14:solidFill>
              <w14:schemeClr w14:val="tx1"/>
            </w14:solidFill>
          </w14:textFill>
        </w:rPr>
        <w:t>2018年、2019年在荆门市新春长跑活动中分别获得男子竞技组第2名和第3名；2019年大合唱《领航新时代》参加荆门市工会七届代表大会优秀节目展演；2019年承办第二届荆门市中省企事业单位中老年文体节目展演活动，选送节目旗袍秀《荆楚风韵》获优胜奖；荆门市庆祝新中国成立70周年主题职工合唱比赛中，参赛曲目《祖国在我心中》《征服天堂》获一等奖。在各项活动中，向外界充分展现了我校教职工良好的精神风貌。</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3.不断壮大教职工协会队伍。</w:t>
      </w:r>
      <w:r>
        <w:rPr>
          <w:rFonts w:hint="eastAsia" w:ascii="仿宋_GB2312" w:eastAsia="仿宋_GB2312" w:cstheme="minorBidi"/>
          <w:color w:val="000000" w:themeColor="text1"/>
          <w:sz w:val="32"/>
          <w:szCs w:val="32"/>
          <w14:textFill>
            <w14:solidFill>
              <w14:schemeClr w14:val="tx1"/>
            </w14:solidFill>
          </w14:textFill>
        </w:rPr>
        <w:t>大力支持协会创建和活动开展，教职工协会不断增加，现有气排球、羽毛球、瑜伽和摄影协会等；持续加强工会活动中心建设，不断优化活动环境，室内有乒乓球、桌球、棋牌、瑜伽和旗袍室，室外有气排球、羽毛球、网球、篮球和足球等场馆，极大丰富了教职工业余文化生活。</w:t>
      </w:r>
    </w:p>
    <w:p>
      <w:pPr>
        <w:rPr>
          <w:rFonts w:ascii="仿宋_GB2312" w:eastAsia="仿宋_GB2312" w:cstheme="minorBidi"/>
          <w:color w:val="000000" w:themeColor="text1"/>
          <w:sz w:val="32"/>
          <w:szCs w:val="32"/>
          <w14:textFill>
            <w14:solidFill>
              <w14:schemeClr w14:val="tx1"/>
            </w14:solidFill>
          </w14:textFill>
        </w:rPr>
      </w:pPr>
      <w:r>
        <w:rPr>
          <w:rFonts w:hint="eastAsia" w:ascii="楷体" w:hAnsi="楷体" w:eastAsia="楷体" w:cs="楷体_GB2312"/>
          <w:b/>
          <w:kern w:val="0"/>
          <w:sz w:val="32"/>
          <w:szCs w:val="32"/>
        </w:rPr>
        <w:t xml:space="preserve">  （四）关心女教职工生活，巾帼力量不断发挥</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1.发挥女教职工半边天作用。</w:t>
      </w:r>
      <w:r>
        <w:rPr>
          <w:rFonts w:hint="eastAsia" w:ascii="仿宋_GB2312" w:eastAsia="仿宋_GB2312" w:cstheme="minorBidi"/>
          <w:color w:val="000000" w:themeColor="text1"/>
          <w:sz w:val="32"/>
          <w:szCs w:val="32"/>
          <w14:textFill>
            <w14:solidFill>
              <w14:schemeClr w14:val="tx1"/>
            </w14:solidFill>
          </w14:textFill>
        </w:rPr>
        <w:t xml:space="preserve">每年“三八”妇女节，召开“凝聚巾帼力量 助力学校发展”等主题座谈会，引导女教职工为学校建设发展提供思路和意见，为学校高质量发展凝聚巾帼力量；开展形式多样的女性主题活动，为女教职工施展才华、建功立业提供平台；持续开展寻找“最美家庭”、文明家庭创建、“清廉家庭建设”征文等活动，引导女教职工交流工作、学习、生活心得，传递正能量，以好家风推动好校风形成。    </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2.维护女教职工权益，关心女性健康。</w:t>
      </w:r>
      <w:r>
        <w:rPr>
          <w:rFonts w:hint="eastAsia" w:ascii="仿宋_GB2312" w:eastAsia="仿宋_GB2312" w:cstheme="minorBidi"/>
          <w:color w:val="000000" w:themeColor="text1"/>
          <w:sz w:val="32"/>
          <w:szCs w:val="32"/>
          <w14:textFill>
            <w14:solidFill>
              <w14:schemeClr w14:val="tx1"/>
            </w14:solidFill>
          </w14:textFill>
        </w:rPr>
        <w:t>每年为女教职工购买女性安康团体重大疾病保险，加强妇科癌症相关知识宣传，增强防范意识，提高重大疾病风险抵御能力；开展女性健康专题讲座，帮助她们舒缓压力，以健康的身心投入工作和生活。</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3.丰富女教职工业余生活。</w:t>
      </w:r>
      <w:r>
        <w:rPr>
          <w:rFonts w:hint="eastAsia" w:ascii="仿宋_GB2312" w:eastAsia="仿宋_GB2312" w:cstheme="minorBidi"/>
          <w:color w:val="000000" w:themeColor="text1"/>
          <w:sz w:val="32"/>
          <w:szCs w:val="32"/>
          <w14:textFill>
            <w14:solidFill>
              <w14:schemeClr w14:val="tx1"/>
            </w14:solidFill>
          </w14:textFill>
        </w:rPr>
        <w:t>2017年成立了旗袍和瑜伽协会，聘请专业教师授课指导，协会活动越来越受女教职工亲睐，会员人数逐年增加，丰富了女教职工业余文化生活，艺术审美水平也得到了提高。</w:t>
      </w:r>
    </w:p>
    <w:p>
      <w:pPr>
        <w:rPr>
          <w:rFonts w:ascii="楷体" w:hAnsi="楷体" w:eastAsia="楷体" w:cs="楷体_GB2312"/>
          <w:b/>
          <w:kern w:val="0"/>
          <w:sz w:val="32"/>
          <w:szCs w:val="32"/>
        </w:rPr>
      </w:pPr>
      <w:r>
        <w:rPr>
          <w:rFonts w:hint="eastAsia" w:ascii="楷体" w:hAnsi="楷体" w:eastAsia="楷体" w:cs="楷体_GB2312"/>
          <w:b/>
          <w:kern w:val="0"/>
          <w:sz w:val="32"/>
          <w:szCs w:val="32"/>
        </w:rPr>
        <w:t xml:space="preserve">  （五）发掘选树先进模范，教师素养不断提升</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1.弘扬模范精神，引领教职工建功立业。</w:t>
      </w:r>
      <w:r>
        <w:rPr>
          <w:rFonts w:hint="eastAsia" w:ascii="仿宋_GB2312" w:eastAsia="仿宋_GB2312" w:cstheme="minorBidi"/>
          <w:color w:val="000000" w:themeColor="text1"/>
          <w:sz w:val="32"/>
          <w:szCs w:val="32"/>
          <w14:textFill>
            <w14:solidFill>
              <w14:schemeClr w14:val="tx1"/>
            </w14:solidFill>
          </w14:textFill>
        </w:rPr>
        <w:t>着力挖掘在教学、科研和服务社会等方面成绩显著的教师，在省、市先进评选时积极推荐，涌现了一批先进个人。2017年以来，经工会推荐，获市级荣誉的有：“三八红旗手”2人，先进工作者1人，五一劳动奖章2人，文明家庭2人，最美家庭2人，书香家庭2人等。通过校园网等新媒体大力宣传个人先进事迹，弘扬榜样精神，发挥模范的导向作用，激励教职工奋发有为。</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2.积极开展教学技能竞赛，助力青年教师成长。</w:t>
      </w:r>
      <w:r>
        <w:rPr>
          <w:rFonts w:hint="eastAsia" w:ascii="仿宋_GB2312" w:eastAsia="仿宋_GB2312" w:cstheme="minorBidi"/>
          <w:color w:val="000000" w:themeColor="text1"/>
          <w:sz w:val="32"/>
          <w:szCs w:val="32"/>
          <w14:textFill>
            <w14:solidFill>
              <w14:schemeClr w14:val="tx1"/>
            </w14:solidFill>
          </w14:textFill>
        </w:rPr>
        <w:t>2020年，校工会联合教务处开展青年教师教学竞赛，培养选拨了一批业务精湛的青年教师。2021年我校2名青年教师首次参加省青教赛，取得了工科组三等奖和文史组优秀奖的好成绩。</w:t>
      </w:r>
    </w:p>
    <w:p>
      <w:pPr>
        <w:rPr>
          <w:rFonts w:ascii="楷体" w:hAnsi="楷体" w:eastAsia="楷体" w:cs="楷体_GB2312"/>
          <w:b/>
          <w:kern w:val="0"/>
          <w:sz w:val="32"/>
          <w:szCs w:val="32"/>
        </w:rPr>
      </w:pPr>
      <w:r>
        <w:rPr>
          <w:rFonts w:hint="eastAsia" w:ascii="楷体" w:hAnsi="楷体" w:eastAsia="楷体" w:cs="楷体_GB2312"/>
          <w:b/>
          <w:kern w:val="0"/>
          <w:sz w:val="32"/>
          <w:szCs w:val="32"/>
        </w:rPr>
        <w:t xml:space="preserve">  （六）落实计划生育政策，健康服务工作不断深化</w:t>
      </w:r>
    </w:p>
    <w:p>
      <w:pPr>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 xml:space="preserve">    </w:t>
      </w:r>
      <w:r>
        <w:rPr>
          <w:rFonts w:hint="eastAsia" w:ascii="仿宋_GB2312" w:eastAsia="仿宋_GB2312" w:cstheme="minorBidi"/>
          <w:b/>
          <w:color w:val="000000" w:themeColor="text1"/>
          <w:sz w:val="32"/>
          <w:szCs w:val="32"/>
          <w14:textFill>
            <w14:solidFill>
              <w14:schemeClr w14:val="tx1"/>
            </w14:solidFill>
          </w14:textFill>
        </w:rPr>
        <w:t>1.依规落实计生政策。</w:t>
      </w:r>
      <w:r>
        <w:rPr>
          <w:rFonts w:hint="eastAsia" w:ascii="仿宋_GB2312" w:eastAsia="仿宋_GB2312" w:cstheme="minorBidi"/>
          <w:color w:val="000000" w:themeColor="text1"/>
          <w:sz w:val="32"/>
          <w:szCs w:val="32"/>
          <w14:textFill>
            <w14:solidFill>
              <w14:schemeClr w14:val="tx1"/>
            </w14:solidFill>
          </w14:textFill>
        </w:rPr>
        <w:t xml:space="preserve">每年按时发放独生子女保健费，与时俱进宣传计生配套政策，鼓励教职工购买计划生育意外险，提高家庭抵御风险能力。关爱育龄人群生殖健康，广泛宣传“两癌”筛查活动，在校内安装计生工具箱，免费提供避孕工具。                     </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2.开展青春健康教育活动。</w:t>
      </w:r>
      <w:r>
        <w:rPr>
          <w:rFonts w:hint="eastAsia" w:ascii="仿宋_GB2312" w:eastAsia="仿宋_GB2312" w:cstheme="minorBidi"/>
          <w:color w:val="000000" w:themeColor="text1"/>
          <w:sz w:val="32"/>
          <w:szCs w:val="32"/>
          <w14:textFill>
            <w14:solidFill>
              <w14:schemeClr w14:val="tx1"/>
            </w14:solidFill>
          </w14:textFill>
        </w:rPr>
        <w:t>为学生提供青春健康知识教育的同时，兼顾社会责任，在校外广泛开展社会服务活动，深受地方好评。2021年“青春无悔•健康同行”青春健康项目被省计划生育协会授予“全省计划生育协会优秀工作品牌”称号。</w:t>
      </w:r>
    </w:p>
    <w:p>
      <w:pPr>
        <w:rPr>
          <w:rFonts w:ascii="楷体" w:hAnsi="楷体" w:eastAsia="楷体" w:cs="楷体_GB2312"/>
          <w:b/>
          <w:kern w:val="0"/>
          <w:sz w:val="32"/>
          <w:szCs w:val="32"/>
        </w:rPr>
      </w:pPr>
      <w:r>
        <w:rPr>
          <w:rFonts w:hint="eastAsia" w:ascii="楷体" w:hAnsi="楷体" w:eastAsia="楷体" w:cs="楷体_GB2312"/>
          <w:b/>
          <w:kern w:val="0"/>
          <w:sz w:val="32"/>
          <w:szCs w:val="32"/>
        </w:rPr>
        <w:t xml:space="preserve">  （七）其他工作</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1.慈善一日捐活动。</w:t>
      </w:r>
      <w:r>
        <w:rPr>
          <w:rFonts w:hint="eastAsia" w:ascii="仿宋_GB2312" w:eastAsia="仿宋_GB2312" w:cstheme="minorBidi"/>
          <w:color w:val="000000" w:themeColor="text1"/>
          <w:sz w:val="32"/>
          <w:szCs w:val="32"/>
          <w14:textFill>
            <w14:solidFill>
              <w14:schemeClr w14:val="tx1"/>
            </w14:solidFill>
          </w14:textFill>
        </w:rPr>
        <w:t>积极响应地方政府号召，践行慈善理念，弘扬中华民族“乐善好施、守望相助”的传统美德，每年在全校范围内开展慈善一日捐活动。过去五年共募集善款近20万元，我校获评市“慈善爱心单位”。</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2.精准扶贫和乡村振兴工作。</w:t>
      </w:r>
      <w:r>
        <w:rPr>
          <w:rFonts w:hint="eastAsia" w:ascii="仿宋_GB2312" w:eastAsia="仿宋_GB2312" w:cstheme="minorBidi"/>
          <w:color w:val="000000" w:themeColor="text1"/>
          <w:sz w:val="32"/>
          <w:szCs w:val="32"/>
          <w14:textFill>
            <w14:solidFill>
              <w14:schemeClr w14:val="tx1"/>
            </w14:solidFill>
          </w14:textFill>
        </w:rPr>
        <w:t>在学校对口扶贫点官垱镇石鼓村开展专项活动，2018年“六一”为贫困留守儿童送去学习用品和书籍；2020年暑假带领专业讲师团队为留守儿童和农民家庭进行了防止性侵害、家庭教育知识讲座。2021年派驻两名干部驻村专职开展乡村振兴工作。</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b/>
          <w:color w:val="000000" w:themeColor="text1"/>
          <w:sz w:val="32"/>
          <w:szCs w:val="32"/>
          <w14:textFill>
            <w14:solidFill>
              <w14:schemeClr w14:val="tx1"/>
            </w14:solidFill>
          </w14:textFill>
        </w:rPr>
        <w:t>3.开展消费扶贫。</w:t>
      </w:r>
      <w:r>
        <w:rPr>
          <w:rFonts w:hint="eastAsia" w:ascii="仿宋_GB2312" w:eastAsia="仿宋_GB2312" w:cstheme="minorBidi"/>
          <w:color w:val="000000" w:themeColor="text1"/>
          <w:sz w:val="32"/>
          <w:szCs w:val="32"/>
          <w14:textFill>
            <w14:solidFill>
              <w14:schemeClr w14:val="tx1"/>
            </w14:solidFill>
          </w14:textFill>
        </w:rPr>
        <w:t>深入推动教职工爱心消费助农兴农、促进乡村振兴与共同富裕工作。2020年采购电子消费券49.6万元、扶贫专柜“爱心消费扶贫券”36.6万元、购买“扶贫832平台”物资2.19万元；2021年采购扶贫专柜“农副产品消费券”35.4万元、购买“扶贫832平台”农副产品16.9万元；2022年上半年购买“扶贫832平台”物资8.8万元，为我省贫困人口增收脱贫和贫困地区产业持续发展作出了积极贡献。</w:t>
      </w:r>
    </w:p>
    <w:p>
      <w:pPr>
        <w:ind w:firstLine="640" w:firstLineChars="200"/>
        <w:rPr>
          <w:rFonts w:ascii="黑体" w:eastAsia="黑体"/>
          <w:bCs/>
          <w:sz w:val="32"/>
          <w:szCs w:val="32"/>
        </w:rPr>
      </w:pPr>
      <w:r>
        <w:rPr>
          <w:rFonts w:hint="eastAsia" w:ascii="黑体" w:eastAsia="黑体"/>
          <w:bCs/>
          <w:sz w:val="32"/>
          <w:szCs w:val="32"/>
        </w:rPr>
        <w:t>二、今后五年的工作任务</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各位代表，今后五年是学校“审核评估”“达标申硕”的关键时期，工会将继续高举习近平新时代中国特色社会主义思想伟大旗帜，围绕学校重点工作和发展任务，不断加强自身建设，发挥组织优势，团结带领广大教职工，为把学校建设成为特色鲜明的湖北省高水平应用型大学作出更大贡献。</w:t>
      </w:r>
    </w:p>
    <w:p>
      <w:pPr>
        <w:ind w:firstLine="643" w:firstLineChars="200"/>
        <w:rPr>
          <w:rFonts w:ascii="楷体" w:hAnsi="楷体" w:eastAsia="楷体" w:cs="楷体_GB2312"/>
          <w:b/>
          <w:kern w:val="0"/>
          <w:sz w:val="32"/>
          <w:szCs w:val="32"/>
        </w:rPr>
      </w:pPr>
      <w:r>
        <w:rPr>
          <w:rFonts w:hint="eastAsia" w:ascii="楷体" w:hAnsi="楷体" w:eastAsia="楷体" w:cs="楷体_GB2312"/>
          <w:b/>
          <w:kern w:val="0"/>
          <w:sz w:val="32"/>
          <w:szCs w:val="32"/>
        </w:rPr>
        <w:t>（一）进一步强化政治建设，思想引领教职工</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全面增强工会工作的政治性，工会作为党领导的群团组织，必须把讲政治放在首位，自觉坚持党的领导，团结引导广大教职工坚定不移地听党话、跟党走。</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楷体" w:hAnsi="楷体" w:eastAsia="楷体" w:cs="楷体_GB2312"/>
          <w:b/>
          <w:kern w:val="0"/>
          <w:sz w:val="32"/>
          <w:szCs w:val="32"/>
        </w:rPr>
        <w:t>（二）进一步加强工会自身建设，提高履职能力水平</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加强工会干部队伍建设，不断改进工作作风，全心全意为教职工服务，树立良好形象；开展学习与培训，不断提高工会干部理论、政策和业务水平；加强对基层工会的指导，健全二级工会队伍和工作机制；加强财务管理，严格按照上级文件规定，规范工会经费使用，做好会员会费核算收缴工作。</w:t>
      </w:r>
    </w:p>
    <w:p>
      <w:pPr>
        <w:ind w:firstLine="643" w:firstLineChars="200"/>
        <w:rPr>
          <w:rFonts w:ascii="仿宋_GB2312" w:eastAsia="仿宋_GB2312" w:cstheme="minorBidi"/>
          <w:color w:val="000000" w:themeColor="text1"/>
          <w:sz w:val="32"/>
          <w:szCs w:val="32"/>
          <w14:textFill>
            <w14:solidFill>
              <w14:schemeClr w14:val="tx1"/>
            </w14:solidFill>
          </w14:textFill>
        </w:rPr>
      </w:pPr>
      <w:r>
        <w:rPr>
          <w:rFonts w:hint="eastAsia" w:ascii="楷体" w:hAnsi="楷体" w:eastAsia="楷体" w:cs="楷体_GB2312"/>
          <w:b/>
          <w:kern w:val="0"/>
          <w:sz w:val="32"/>
          <w:szCs w:val="32"/>
        </w:rPr>
        <w:t>（三）进一步完善各项制度，正确行使民主权力</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 xml:space="preserve">重新修订相关工作制度，按期召开学校“两代会”；开展代表培训，明确职责与使命，提高履职能力，抓好提案征集、立案和落办；进一步健全“两代会”闭会期间的工作机制，积极探索建立专委会工作制度，充分发挥专委会作用。 </w:t>
      </w:r>
    </w:p>
    <w:p>
      <w:pPr>
        <w:ind w:firstLine="630" w:firstLineChars="196"/>
        <w:rPr>
          <w:rFonts w:ascii="仿宋_GB2312" w:eastAsia="仿宋_GB2312" w:cstheme="minorBidi"/>
          <w:color w:val="000000" w:themeColor="text1"/>
          <w:sz w:val="32"/>
          <w:szCs w:val="32"/>
          <w14:textFill>
            <w14:solidFill>
              <w14:schemeClr w14:val="tx1"/>
            </w14:solidFill>
          </w14:textFill>
        </w:rPr>
      </w:pPr>
      <w:r>
        <w:rPr>
          <w:rFonts w:hint="eastAsia" w:ascii="楷体" w:hAnsi="楷体" w:eastAsia="楷体" w:cs="楷体_GB2312"/>
          <w:b/>
          <w:kern w:val="0"/>
          <w:sz w:val="32"/>
          <w:szCs w:val="32"/>
        </w:rPr>
        <w:t>（四）进一步维护合法权益，提升教职工的幸福感</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 xml:space="preserve">依据上级文件精神，认真落实传统节日慰问工作，进一步提高婚丧嫁娶、住院、生日等慰问标准。加强困难教职工帮扶，做好教职工体检等工作。 </w:t>
      </w:r>
    </w:p>
    <w:p>
      <w:pPr>
        <w:rPr>
          <w:rFonts w:ascii="楷体" w:hAnsi="楷体" w:eastAsia="楷体" w:cs="楷体_GB2312"/>
          <w:b/>
          <w:kern w:val="0"/>
          <w:sz w:val="32"/>
          <w:szCs w:val="32"/>
        </w:rPr>
      </w:pPr>
      <w:r>
        <w:rPr>
          <w:rFonts w:hint="eastAsia" w:ascii="楷体" w:hAnsi="楷体" w:eastAsia="楷体" w:cs="楷体_GB2312"/>
          <w:b/>
          <w:kern w:val="0"/>
          <w:sz w:val="32"/>
          <w:szCs w:val="32"/>
        </w:rPr>
        <w:t xml:space="preserve">    （五）进一步开展技能竞赛，引领教职工建功立业</w:t>
      </w:r>
    </w:p>
    <w:p>
      <w:pPr>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 xml:space="preserve">    重视青年教师教学工作，以青教赛为抓手，以赛促学，以赛促教，助力青年教师的快速成长，提升学校教师队伍整体水平；深入挖掘先进典型，推荐参加省市各类先进评选活动；大力开展先进人物事迹宣传，充分发挥榜样的示范引领作用。</w:t>
      </w:r>
    </w:p>
    <w:p>
      <w:pPr>
        <w:rPr>
          <w:rFonts w:ascii="楷体" w:hAnsi="楷体" w:eastAsia="楷体" w:cs="楷体_GB2312"/>
          <w:b/>
          <w:kern w:val="0"/>
          <w:sz w:val="32"/>
          <w:szCs w:val="32"/>
        </w:rPr>
      </w:pPr>
      <w:r>
        <w:rPr>
          <w:rFonts w:hint="eastAsia" w:ascii="楷体" w:hAnsi="楷体" w:eastAsia="楷体" w:cs="楷体_GB2312"/>
          <w:b/>
          <w:kern w:val="0"/>
          <w:sz w:val="32"/>
          <w:szCs w:val="32"/>
        </w:rPr>
        <w:t xml:space="preserve">    （六）进一步丰富文化生活，构建和谐校园氛围</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紧扣时代主题，积极开展有益教职工身心健康、活跃校园氛围的文体活动，凝心聚力，激发教职工爱校兴校热情。进一步推动教职工文体协会建设，带领教职工参加省、市各类文化活动，促进对外交流。</w:t>
      </w:r>
    </w:p>
    <w:p>
      <w:pPr>
        <w:rPr>
          <w:rFonts w:ascii="楷体" w:hAnsi="楷体" w:eastAsia="楷体" w:cs="楷体_GB2312"/>
          <w:b/>
          <w:kern w:val="0"/>
          <w:sz w:val="32"/>
          <w:szCs w:val="32"/>
        </w:rPr>
      </w:pPr>
      <w:r>
        <w:rPr>
          <w:rFonts w:hint="eastAsia" w:ascii="楷体" w:hAnsi="楷体" w:eastAsia="楷体" w:cs="楷体_GB2312"/>
          <w:b/>
          <w:kern w:val="0"/>
          <w:sz w:val="32"/>
          <w:szCs w:val="32"/>
        </w:rPr>
        <w:t xml:space="preserve">    （七）进一步维护女教职工利益，护航女教职工健康幸福</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关心女教职工工作与生活，维护她们的合法权益和特殊利益；根据女教职工的特点，开展好适应女教职工需求的文化体育活动，促进她们的身心健康；积极搭建平台，引领推动女教职工建功立业。</w:t>
      </w:r>
    </w:p>
    <w:p>
      <w:pPr>
        <w:ind w:firstLine="630" w:firstLineChars="196"/>
        <w:rPr>
          <w:rFonts w:ascii="楷体" w:hAnsi="楷体" w:eastAsia="楷体" w:cs="楷体_GB2312"/>
          <w:b/>
          <w:kern w:val="0"/>
          <w:sz w:val="32"/>
          <w:szCs w:val="32"/>
        </w:rPr>
      </w:pPr>
      <w:r>
        <w:rPr>
          <w:rFonts w:hint="eastAsia" w:ascii="楷体" w:hAnsi="楷体" w:eastAsia="楷体" w:cs="楷体_GB2312"/>
          <w:b/>
          <w:kern w:val="0"/>
          <w:sz w:val="32"/>
          <w:szCs w:val="32"/>
        </w:rPr>
        <w:t>（八）进一步搭建交流平台，关心青年教师婚恋交友</w:t>
      </w:r>
    </w:p>
    <w:p>
      <w:pPr>
        <w:ind w:firstLine="640" w:firstLineChars="200"/>
        <w:rPr>
          <w:rFonts w:ascii="仿宋_GB2312" w:eastAsia="仿宋_GB2312" w:cstheme="minorBidi"/>
          <w:color w:val="000000" w:themeColor="text1"/>
          <w:sz w:val="32"/>
          <w:szCs w:val="32"/>
          <w14:textFill>
            <w14:solidFill>
              <w14:schemeClr w14:val="tx1"/>
            </w14:solidFill>
          </w14:textFill>
        </w:rPr>
      </w:pPr>
      <w:r>
        <w:rPr>
          <w:rFonts w:hint="eastAsia" w:ascii="仿宋_GB2312" w:eastAsia="仿宋_GB2312" w:cstheme="minorBidi"/>
          <w:color w:val="000000" w:themeColor="text1"/>
          <w:sz w:val="32"/>
          <w:szCs w:val="32"/>
          <w14:textFill>
            <w14:solidFill>
              <w14:schemeClr w14:val="tx1"/>
            </w14:solidFill>
          </w14:textFill>
        </w:rPr>
        <w:t>在校内开展单身教师摸底工作，鼓励动员他们积极参加市总工会、市妇联等单位组织的联谊活动；同时加强与地方大型企事业单位的联系，搭建婚恋交友平台。</w:t>
      </w:r>
    </w:p>
    <w:p>
      <w:r>
        <w:rPr>
          <w:rFonts w:hint="eastAsia" w:ascii="仿宋_GB2312" w:eastAsia="仿宋_GB2312" w:cstheme="minorBidi"/>
          <w:color w:val="000000" w:themeColor="text1"/>
          <w:sz w:val="32"/>
          <w:szCs w:val="32"/>
          <w14:textFill>
            <w14:solidFill>
              <w14:schemeClr w14:val="tx1"/>
            </w14:solidFill>
          </w14:textFill>
        </w:rPr>
        <w:t>各位代表，上级工会和学校党委对工会工作寄予厚望，广大教职工对工会工作满怀期盼，未来五年，工会将继续发挥桥梁纽带作用，树立新形象，展现新作为，创造新业绩，努力开创工会工作新局面，为把学校建设成为湖北省特色鲜明的高水平应用型大学再立新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MmQ0M2VkZDYzMGYwMTExYzM3N2VjZDhiNDlhMWEifQ=="/>
  </w:docVars>
  <w:rsids>
    <w:rsidRoot w:val="00000000"/>
    <w:rsid w:val="7E80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2022-07-01T03:33:15Z</dcterms:created>
  <dc:creator>Administrator</dc:creator>
  <cp:lastModifiedBy>郝胜利</cp:lastModifiedBy>
  <dcterms:modified xsi:type="dcterms:W3CDTF">2022-07-01T03:33:19Z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27318029D5BA4A80A11FE8859A69C9BC</vt:lpwstr>
  </property>
</Properties>
</file>